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26F1A" w14:textId="6ED527D2" w:rsidR="00C218DD" w:rsidRDefault="00214BE0">
      <w:pPr>
        <w:rPr>
          <w:b/>
          <w:bCs/>
          <w:sz w:val="24"/>
          <w:szCs w:val="24"/>
        </w:rPr>
      </w:pPr>
      <w:r>
        <w:rPr>
          <w:b/>
          <w:bCs/>
          <w:sz w:val="24"/>
          <w:szCs w:val="24"/>
        </w:rPr>
        <w:t xml:space="preserve">1. </w:t>
      </w:r>
      <w:r w:rsidR="00A5163D">
        <w:rPr>
          <w:b/>
          <w:bCs/>
          <w:sz w:val="24"/>
          <w:szCs w:val="24"/>
        </w:rPr>
        <w:t xml:space="preserve">Fire </w:t>
      </w:r>
      <w:r w:rsidR="00DC6A86">
        <w:rPr>
          <w:b/>
          <w:bCs/>
          <w:sz w:val="24"/>
          <w:szCs w:val="24"/>
        </w:rPr>
        <w:t>Prevention</w:t>
      </w:r>
      <w:r w:rsidR="00A5163D">
        <w:rPr>
          <w:b/>
          <w:bCs/>
          <w:sz w:val="24"/>
          <w:szCs w:val="24"/>
        </w:rPr>
        <w:t xml:space="preserve"> Month</w:t>
      </w:r>
      <w:r w:rsidR="00DC6A86">
        <w:rPr>
          <w:b/>
          <w:bCs/>
          <w:sz w:val="24"/>
          <w:szCs w:val="24"/>
        </w:rPr>
        <w:t xml:space="preserve"> with Ting</w:t>
      </w:r>
    </w:p>
    <w:p w14:paraId="281E2948" w14:textId="77777777" w:rsidR="00117E92" w:rsidRDefault="00117E92">
      <w:pPr>
        <w:rPr>
          <w:sz w:val="24"/>
          <w:szCs w:val="24"/>
        </w:rPr>
      </w:pPr>
    </w:p>
    <w:p w14:paraId="1254C2FE" w14:textId="4B8C294E" w:rsidR="005C5EBE" w:rsidRPr="005C5EBE" w:rsidRDefault="005C5EBE" w:rsidP="005C5EBE">
      <w:pPr>
        <w:rPr>
          <w:sz w:val="24"/>
          <w:szCs w:val="24"/>
        </w:rPr>
      </w:pPr>
      <w:r w:rsidRPr="005C5EBE">
        <w:rPr>
          <w:sz w:val="24"/>
          <w:szCs w:val="24"/>
        </w:rPr>
        <w:t xml:space="preserve">October is National Fire Prevention Month, making now the perfect time to protect your home by checking your smoke alarms, creating an escape plan, and installing Ting. These small steps can make a life-saving difference. </w:t>
      </w:r>
    </w:p>
    <w:p w14:paraId="58C93F8C" w14:textId="77777777" w:rsidR="005C5EBE" w:rsidRPr="005C5EBE" w:rsidRDefault="005C5EBE" w:rsidP="005C5EBE">
      <w:pPr>
        <w:rPr>
          <w:sz w:val="24"/>
          <w:szCs w:val="24"/>
        </w:rPr>
      </w:pPr>
    </w:p>
    <w:p w14:paraId="6D569946" w14:textId="543F1E33" w:rsidR="00214BE0" w:rsidRDefault="005C5EBE" w:rsidP="005C5EBE">
      <w:pPr>
        <w:rPr>
          <w:sz w:val="24"/>
          <w:szCs w:val="24"/>
        </w:rPr>
      </w:pPr>
      <w:r w:rsidRPr="005C5EBE">
        <w:rPr>
          <w:sz w:val="24"/>
          <w:szCs w:val="24"/>
        </w:rPr>
        <w:t xml:space="preserve">Ask me how you can get Ting for free as a </w:t>
      </w:r>
      <w:r w:rsidRPr="005C5EBE">
        <w:rPr>
          <w:b/>
          <w:bCs/>
          <w:sz w:val="24"/>
          <w:szCs w:val="24"/>
        </w:rPr>
        <w:t>[</w:t>
      </w:r>
      <w:r>
        <w:rPr>
          <w:b/>
          <w:bCs/>
          <w:sz w:val="24"/>
          <w:szCs w:val="24"/>
        </w:rPr>
        <w:t>T</w:t>
      </w:r>
      <w:r w:rsidRPr="005C5EBE">
        <w:rPr>
          <w:b/>
          <w:bCs/>
          <w:sz w:val="24"/>
          <w:szCs w:val="24"/>
        </w:rPr>
        <w:t>ag @Westfield Insurance]</w:t>
      </w:r>
      <w:r w:rsidRPr="005C5EBE">
        <w:rPr>
          <w:sz w:val="24"/>
          <w:szCs w:val="24"/>
        </w:rPr>
        <w:t xml:space="preserve"> policyholder.</w:t>
      </w:r>
    </w:p>
    <w:p w14:paraId="003D5144" w14:textId="0CB6BADA" w:rsidR="00F25800" w:rsidRDefault="00F25800" w:rsidP="005C5EBE">
      <w:pPr>
        <w:rPr>
          <w:sz w:val="24"/>
          <w:szCs w:val="24"/>
        </w:rPr>
      </w:pPr>
      <w:hyperlink r:id="rId6" w:history="1">
        <w:r w:rsidRPr="009F2159">
          <w:rPr>
            <w:rStyle w:val="Hyperlink"/>
            <w:sz w:val="24"/>
            <w:szCs w:val="24"/>
          </w:rPr>
          <w:t>https://wf.insure/3VWBtyd</w:t>
        </w:r>
      </w:hyperlink>
      <w:r>
        <w:rPr>
          <w:sz w:val="24"/>
          <w:szCs w:val="24"/>
        </w:rPr>
        <w:t xml:space="preserve"> </w:t>
      </w:r>
    </w:p>
    <w:p w14:paraId="4A6DEFAE" w14:textId="77777777" w:rsidR="00117E92" w:rsidRDefault="00117E92">
      <w:pPr>
        <w:rPr>
          <w:sz w:val="24"/>
          <w:szCs w:val="24"/>
        </w:rPr>
      </w:pPr>
    </w:p>
    <w:p w14:paraId="2BC35684" w14:textId="74F9EF29" w:rsidR="00214BE0" w:rsidRDefault="00214BE0">
      <w:pPr>
        <w:rPr>
          <w:b/>
          <w:bCs/>
          <w:sz w:val="24"/>
          <w:szCs w:val="24"/>
        </w:rPr>
      </w:pPr>
      <w:r>
        <w:rPr>
          <w:b/>
          <w:bCs/>
          <w:sz w:val="24"/>
          <w:szCs w:val="24"/>
        </w:rPr>
        <w:t xml:space="preserve">2. </w:t>
      </w:r>
      <w:r w:rsidR="00AF6AE5">
        <w:rPr>
          <w:b/>
          <w:bCs/>
          <w:sz w:val="24"/>
          <w:szCs w:val="24"/>
        </w:rPr>
        <w:t>Cybersecurity Awareness Month – Personal Lines</w:t>
      </w:r>
    </w:p>
    <w:p w14:paraId="27FC9D3A" w14:textId="77777777" w:rsidR="00117E92" w:rsidRDefault="00117E92">
      <w:pPr>
        <w:rPr>
          <w:sz w:val="24"/>
          <w:szCs w:val="24"/>
        </w:rPr>
      </w:pPr>
    </w:p>
    <w:p w14:paraId="031B4FEA" w14:textId="7AB75FE5" w:rsidR="00AF6AE5" w:rsidRPr="00AF6AE5" w:rsidRDefault="00AF6AE5" w:rsidP="00AF6AE5">
      <w:pPr>
        <w:rPr>
          <w:sz w:val="24"/>
          <w:szCs w:val="24"/>
        </w:rPr>
      </w:pPr>
      <w:proofErr w:type="gramStart"/>
      <w:r w:rsidRPr="00AF6AE5">
        <w:rPr>
          <w:sz w:val="24"/>
          <w:szCs w:val="24"/>
        </w:rPr>
        <w:t>It's</w:t>
      </w:r>
      <w:proofErr w:type="gramEnd"/>
      <w:r w:rsidRPr="00AF6AE5">
        <w:rPr>
          <w:sz w:val="24"/>
          <w:szCs w:val="24"/>
        </w:rPr>
        <w:t xml:space="preserve"> Cybersecurity</w:t>
      </w:r>
      <w:r w:rsidR="00642094">
        <w:rPr>
          <w:sz w:val="24"/>
          <w:szCs w:val="24"/>
        </w:rPr>
        <w:t xml:space="preserve"> Awareness</w:t>
      </w:r>
      <w:r w:rsidRPr="00AF6AE5">
        <w:rPr>
          <w:sz w:val="24"/>
          <w:szCs w:val="24"/>
        </w:rPr>
        <w:t xml:space="preserve"> Month! </w:t>
      </w:r>
      <w:r w:rsidRPr="00AF6AE5">
        <w:rPr>
          <w:rFonts w:ascii="Segoe UI Emoji" w:hAnsi="Segoe UI Emoji" w:cs="Segoe UI Emoji"/>
          <w:sz w:val="24"/>
          <w:szCs w:val="24"/>
        </w:rPr>
        <w:t>🧑</w:t>
      </w:r>
      <w:r w:rsidRPr="00AF6AE5">
        <w:rPr>
          <w:sz w:val="24"/>
          <w:szCs w:val="24"/>
        </w:rPr>
        <w:t>‍</w:t>
      </w:r>
      <w:r w:rsidRPr="00AF6AE5">
        <w:rPr>
          <w:rFonts w:ascii="Segoe UI Emoji" w:hAnsi="Segoe UI Emoji" w:cs="Segoe UI Emoji"/>
          <w:sz w:val="24"/>
          <w:szCs w:val="24"/>
        </w:rPr>
        <w:t>💻</w:t>
      </w:r>
      <w:r w:rsidRPr="00AF6AE5">
        <w:rPr>
          <w:sz w:val="24"/>
          <w:szCs w:val="24"/>
        </w:rPr>
        <w:t xml:space="preserve">And </w:t>
      </w:r>
      <w:proofErr w:type="gramStart"/>
      <w:r w:rsidRPr="00AF6AE5">
        <w:rPr>
          <w:sz w:val="24"/>
          <w:szCs w:val="24"/>
        </w:rPr>
        <w:t>there's</w:t>
      </w:r>
      <w:proofErr w:type="gramEnd"/>
      <w:r w:rsidRPr="00AF6AE5">
        <w:rPr>
          <w:sz w:val="24"/>
          <w:szCs w:val="24"/>
        </w:rPr>
        <w:t xml:space="preserve"> no better time to add cyber insurance to your homeowners policy. It helps cover financial losses and legal fees related to things like:</w:t>
      </w:r>
    </w:p>
    <w:p w14:paraId="49D5687F" w14:textId="77777777" w:rsidR="00AF6AE5" w:rsidRPr="00AF6AE5" w:rsidRDefault="00AF6AE5" w:rsidP="00AF6AE5">
      <w:pPr>
        <w:rPr>
          <w:sz w:val="24"/>
          <w:szCs w:val="24"/>
        </w:rPr>
      </w:pPr>
      <w:r w:rsidRPr="00AF6AE5">
        <w:rPr>
          <w:sz w:val="24"/>
          <w:szCs w:val="24"/>
        </w:rPr>
        <w:t>1. Credit card fraud</w:t>
      </w:r>
    </w:p>
    <w:p w14:paraId="1B16BB97" w14:textId="77777777" w:rsidR="00AF6AE5" w:rsidRPr="00AF6AE5" w:rsidRDefault="00AF6AE5" w:rsidP="00AF6AE5">
      <w:pPr>
        <w:rPr>
          <w:sz w:val="24"/>
          <w:szCs w:val="24"/>
        </w:rPr>
      </w:pPr>
      <w:r w:rsidRPr="00AF6AE5">
        <w:rPr>
          <w:sz w:val="24"/>
          <w:szCs w:val="24"/>
        </w:rPr>
        <w:t xml:space="preserve">2. Ransom monies </w:t>
      </w:r>
    </w:p>
    <w:p w14:paraId="5227461A" w14:textId="77777777" w:rsidR="00AF6AE5" w:rsidRDefault="00AF6AE5" w:rsidP="00AF6AE5">
      <w:pPr>
        <w:rPr>
          <w:sz w:val="24"/>
          <w:szCs w:val="24"/>
        </w:rPr>
      </w:pPr>
      <w:r w:rsidRPr="00AF6AE5">
        <w:rPr>
          <w:sz w:val="24"/>
          <w:szCs w:val="24"/>
        </w:rPr>
        <w:t xml:space="preserve">3. Cyberbullying </w:t>
      </w:r>
    </w:p>
    <w:p w14:paraId="69B354F2" w14:textId="77777777" w:rsidR="0080309D" w:rsidRPr="00AF6AE5" w:rsidRDefault="0080309D" w:rsidP="00AF6AE5">
      <w:pPr>
        <w:rPr>
          <w:sz w:val="24"/>
          <w:szCs w:val="24"/>
        </w:rPr>
      </w:pPr>
    </w:p>
    <w:p w14:paraId="6052487F" w14:textId="143AC695" w:rsidR="00FA3C7E" w:rsidRDefault="00AF6AE5" w:rsidP="00AF6AE5">
      <w:pPr>
        <w:rPr>
          <w:sz w:val="24"/>
          <w:szCs w:val="24"/>
        </w:rPr>
      </w:pPr>
      <w:r w:rsidRPr="00AF6AE5">
        <w:rPr>
          <w:sz w:val="24"/>
          <w:szCs w:val="24"/>
        </w:rPr>
        <w:t>Give us a call to learn more.</w:t>
      </w:r>
    </w:p>
    <w:p w14:paraId="56E9E58C" w14:textId="38E78A87" w:rsidR="00B43FE7" w:rsidRDefault="00B43FE7" w:rsidP="00AF6AE5">
      <w:pPr>
        <w:rPr>
          <w:sz w:val="24"/>
          <w:szCs w:val="24"/>
        </w:rPr>
      </w:pPr>
      <w:hyperlink r:id="rId7" w:history="1">
        <w:r w:rsidRPr="009F2159">
          <w:rPr>
            <w:rStyle w:val="Hyperlink"/>
            <w:sz w:val="24"/>
            <w:szCs w:val="24"/>
          </w:rPr>
          <w:t>https://wf.insure/47Lr7Zf</w:t>
        </w:r>
      </w:hyperlink>
      <w:r>
        <w:rPr>
          <w:sz w:val="24"/>
          <w:szCs w:val="24"/>
        </w:rPr>
        <w:t xml:space="preserve"> </w:t>
      </w:r>
    </w:p>
    <w:p w14:paraId="2A8BBCAA" w14:textId="77777777" w:rsidR="00117E92" w:rsidRDefault="00117E92">
      <w:pPr>
        <w:rPr>
          <w:sz w:val="24"/>
          <w:szCs w:val="24"/>
        </w:rPr>
      </w:pPr>
    </w:p>
    <w:p w14:paraId="4CC98122" w14:textId="2C54F4E5" w:rsidR="00FA3C7E" w:rsidRDefault="00FA3C7E">
      <w:pPr>
        <w:rPr>
          <w:b/>
          <w:bCs/>
          <w:sz w:val="24"/>
          <w:szCs w:val="24"/>
        </w:rPr>
      </w:pPr>
      <w:r>
        <w:rPr>
          <w:b/>
          <w:bCs/>
          <w:sz w:val="24"/>
          <w:szCs w:val="24"/>
        </w:rPr>
        <w:t xml:space="preserve">3. </w:t>
      </w:r>
      <w:r w:rsidR="005F1559">
        <w:rPr>
          <w:b/>
          <w:bCs/>
          <w:sz w:val="24"/>
          <w:szCs w:val="24"/>
        </w:rPr>
        <w:t>Cybersecurity Awareness Month – Small Business</w:t>
      </w:r>
    </w:p>
    <w:p w14:paraId="7E23BF68" w14:textId="77777777" w:rsidR="00117E92" w:rsidRDefault="00117E92">
      <w:pPr>
        <w:rPr>
          <w:sz w:val="24"/>
          <w:szCs w:val="24"/>
        </w:rPr>
      </w:pPr>
    </w:p>
    <w:p w14:paraId="1D82D23F" w14:textId="6A1EEA8D" w:rsidR="005F1559" w:rsidRPr="005F1559" w:rsidRDefault="005F1559" w:rsidP="005F1559">
      <w:pPr>
        <w:rPr>
          <w:sz w:val="24"/>
          <w:szCs w:val="24"/>
        </w:rPr>
      </w:pPr>
      <w:r w:rsidRPr="005F1559">
        <w:rPr>
          <w:sz w:val="24"/>
          <w:szCs w:val="24"/>
        </w:rPr>
        <w:t>Cybersecurity</w:t>
      </w:r>
      <w:r w:rsidR="00642094">
        <w:rPr>
          <w:sz w:val="24"/>
          <w:szCs w:val="24"/>
        </w:rPr>
        <w:t xml:space="preserve"> Awareness</w:t>
      </w:r>
      <w:r w:rsidRPr="005F1559">
        <w:rPr>
          <w:sz w:val="24"/>
          <w:szCs w:val="24"/>
        </w:rPr>
        <w:t xml:space="preserve"> Month is here! Did you know that the consequences of a cyberattack on a small business can include: </w:t>
      </w:r>
    </w:p>
    <w:p w14:paraId="3EC87D93" w14:textId="77777777" w:rsidR="005F1559" w:rsidRPr="005F1559" w:rsidRDefault="005F1559" w:rsidP="005F1559">
      <w:pPr>
        <w:rPr>
          <w:sz w:val="24"/>
          <w:szCs w:val="24"/>
        </w:rPr>
      </w:pPr>
      <w:r w:rsidRPr="005F1559">
        <w:rPr>
          <w:sz w:val="24"/>
          <w:szCs w:val="24"/>
        </w:rPr>
        <w:t>1. Financial losses</w:t>
      </w:r>
    </w:p>
    <w:p w14:paraId="2C863D35" w14:textId="77777777" w:rsidR="005F1559" w:rsidRPr="005F1559" w:rsidRDefault="005F1559" w:rsidP="005F1559">
      <w:pPr>
        <w:rPr>
          <w:sz w:val="24"/>
          <w:szCs w:val="24"/>
        </w:rPr>
      </w:pPr>
      <w:r w:rsidRPr="005F1559">
        <w:rPr>
          <w:sz w:val="24"/>
          <w:szCs w:val="24"/>
        </w:rPr>
        <w:t xml:space="preserve">2. Data loss </w:t>
      </w:r>
    </w:p>
    <w:p w14:paraId="34E6D4B3" w14:textId="77777777" w:rsidR="005F1559" w:rsidRPr="005F1559" w:rsidRDefault="005F1559" w:rsidP="005F1559">
      <w:pPr>
        <w:rPr>
          <w:sz w:val="24"/>
          <w:szCs w:val="24"/>
        </w:rPr>
      </w:pPr>
      <w:r w:rsidRPr="005F1559">
        <w:rPr>
          <w:sz w:val="24"/>
          <w:szCs w:val="24"/>
        </w:rPr>
        <w:t xml:space="preserve">3. Reputational damage </w:t>
      </w:r>
    </w:p>
    <w:p w14:paraId="167AA495" w14:textId="77777777" w:rsidR="005F1559" w:rsidRPr="005F1559" w:rsidRDefault="005F1559" w:rsidP="005F1559">
      <w:pPr>
        <w:rPr>
          <w:sz w:val="24"/>
          <w:szCs w:val="24"/>
        </w:rPr>
      </w:pPr>
      <w:r w:rsidRPr="005F1559">
        <w:rPr>
          <w:sz w:val="24"/>
          <w:szCs w:val="24"/>
        </w:rPr>
        <w:t>4. Operational disruption</w:t>
      </w:r>
    </w:p>
    <w:p w14:paraId="6EA436F2" w14:textId="11A2BB33" w:rsidR="00FA3C7E" w:rsidRDefault="005F1559" w:rsidP="005F1559">
      <w:pPr>
        <w:rPr>
          <w:sz w:val="24"/>
          <w:szCs w:val="24"/>
        </w:rPr>
      </w:pPr>
      <w:r w:rsidRPr="005F1559">
        <w:rPr>
          <w:sz w:val="24"/>
          <w:szCs w:val="24"/>
        </w:rPr>
        <w:t xml:space="preserve">Read this blog from </w:t>
      </w:r>
      <w:r w:rsidRPr="005F1559">
        <w:rPr>
          <w:b/>
          <w:bCs/>
          <w:sz w:val="24"/>
          <w:szCs w:val="24"/>
        </w:rPr>
        <w:t>[Tag @Westfield Insurance]</w:t>
      </w:r>
      <w:r w:rsidRPr="005F1559">
        <w:rPr>
          <w:sz w:val="24"/>
          <w:szCs w:val="24"/>
        </w:rPr>
        <w:t xml:space="preserve"> to learn more and consider adding cyber liability and data breach insurance to your commercial policy today</w:t>
      </w:r>
      <w:r>
        <w:rPr>
          <w:sz w:val="24"/>
          <w:szCs w:val="24"/>
        </w:rPr>
        <w:t xml:space="preserve">: </w:t>
      </w:r>
      <w:hyperlink r:id="rId8" w:history="1">
        <w:r w:rsidR="00D620EA" w:rsidRPr="009F2159">
          <w:rPr>
            <w:rStyle w:val="Hyperlink"/>
            <w:sz w:val="24"/>
            <w:szCs w:val="24"/>
          </w:rPr>
          <w:t>https://wf.insure/47LrhQl</w:t>
        </w:r>
      </w:hyperlink>
      <w:r w:rsidR="00D620EA">
        <w:rPr>
          <w:sz w:val="24"/>
          <w:szCs w:val="24"/>
        </w:rPr>
        <w:t xml:space="preserve"> </w:t>
      </w:r>
    </w:p>
    <w:p w14:paraId="1F9EC620" w14:textId="77777777" w:rsidR="00117E92" w:rsidRDefault="00117E92">
      <w:pPr>
        <w:rPr>
          <w:sz w:val="24"/>
          <w:szCs w:val="24"/>
        </w:rPr>
      </w:pPr>
    </w:p>
    <w:p w14:paraId="2CD09934" w14:textId="535060C5" w:rsidR="00FA3C7E" w:rsidRDefault="00FA3C7E">
      <w:pPr>
        <w:rPr>
          <w:b/>
          <w:bCs/>
          <w:sz w:val="24"/>
          <w:szCs w:val="24"/>
        </w:rPr>
      </w:pPr>
      <w:r>
        <w:rPr>
          <w:b/>
          <w:bCs/>
          <w:sz w:val="24"/>
          <w:szCs w:val="24"/>
        </w:rPr>
        <w:t xml:space="preserve">4. </w:t>
      </w:r>
      <w:r w:rsidR="00842BC6">
        <w:rPr>
          <w:b/>
          <w:bCs/>
          <w:sz w:val="24"/>
          <w:szCs w:val="24"/>
        </w:rPr>
        <w:t>Tips for Seasonal Holiday Hiring</w:t>
      </w:r>
    </w:p>
    <w:p w14:paraId="53AF3B7B" w14:textId="77777777" w:rsidR="00117E92" w:rsidRDefault="00117E92">
      <w:pPr>
        <w:rPr>
          <w:sz w:val="24"/>
          <w:szCs w:val="24"/>
        </w:rPr>
      </w:pPr>
    </w:p>
    <w:p w14:paraId="286EA15C" w14:textId="383FCB1F" w:rsidR="00FA3C7E" w:rsidRDefault="00842BC6">
      <w:pPr>
        <w:rPr>
          <w:sz w:val="24"/>
          <w:szCs w:val="24"/>
        </w:rPr>
      </w:pPr>
      <w:r w:rsidRPr="00842BC6">
        <w:rPr>
          <w:sz w:val="24"/>
          <w:szCs w:val="24"/>
        </w:rPr>
        <w:t xml:space="preserve">Holiday shopping is just around the corner! </w:t>
      </w:r>
      <w:r w:rsidRPr="00842BC6">
        <w:rPr>
          <w:rFonts w:ascii="Segoe UI Symbol" w:hAnsi="Segoe UI Symbol" w:cs="Segoe UI Symbol"/>
          <w:sz w:val="24"/>
          <w:szCs w:val="24"/>
        </w:rPr>
        <w:t>🛍</w:t>
      </w:r>
      <w:r w:rsidRPr="00842BC6">
        <w:rPr>
          <w:sz w:val="24"/>
          <w:szCs w:val="24"/>
        </w:rPr>
        <w:t xml:space="preserve">️ If your business is gearing up with seasonal employees, make sure </w:t>
      </w:r>
      <w:proofErr w:type="gramStart"/>
      <w:r w:rsidRPr="00842BC6">
        <w:rPr>
          <w:sz w:val="24"/>
          <w:szCs w:val="24"/>
        </w:rPr>
        <w:t>you’re</w:t>
      </w:r>
      <w:proofErr w:type="gramEnd"/>
      <w:r w:rsidRPr="00842BC6">
        <w:rPr>
          <w:sz w:val="24"/>
          <w:szCs w:val="24"/>
        </w:rPr>
        <w:t xml:space="preserve"> covered. </w:t>
      </w:r>
      <w:proofErr w:type="gramStart"/>
      <w:r w:rsidRPr="00842BC6">
        <w:rPr>
          <w:sz w:val="24"/>
          <w:szCs w:val="24"/>
        </w:rPr>
        <w:t>We're</w:t>
      </w:r>
      <w:proofErr w:type="gramEnd"/>
      <w:r w:rsidRPr="00842BC6">
        <w:rPr>
          <w:sz w:val="24"/>
          <w:szCs w:val="24"/>
        </w:rPr>
        <w:t xml:space="preserve"> here to help match you with the right coverages. Contact us today!</w:t>
      </w:r>
    </w:p>
    <w:p w14:paraId="33DC2FA3" w14:textId="77777777" w:rsidR="00117E92" w:rsidRDefault="00117E92">
      <w:pPr>
        <w:rPr>
          <w:sz w:val="24"/>
          <w:szCs w:val="24"/>
        </w:rPr>
      </w:pPr>
    </w:p>
    <w:p w14:paraId="708794D7" w14:textId="31FD4632" w:rsidR="00FA3C7E" w:rsidRDefault="00FA3C7E">
      <w:pPr>
        <w:rPr>
          <w:b/>
          <w:bCs/>
          <w:sz w:val="24"/>
          <w:szCs w:val="24"/>
        </w:rPr>
      </w:pPr>
      <w:r>
        <w:rPr>
          <w:b/>
          <w:bCs/>
          <w:sz w:val="24"/>
          <w:szCs w:val="24"/>
        </w:rPr>
        <w:t xml:space="preserve">5. </w:t>
      </w:r>
      <w:r w:rsidR="005D202E">
        <w:rPr>
          <w:b/>
          <w:bCs/>
          <w:sz w:val="24"/>
          <w:szCs w:val="24"/>
        </w:rPr>
        <w:t>Winter Driving</w:t>
      </w:r>
      <w:r w:rsidR="00DC6A86">
        <w:rPr>
          <w:b/>
          <w:bCs/>
          <w:sz w:val="24"/>
          <w:szCs w:val="24"/>
        </w:rPr>
        <w:t xml:space="preserve"> Pre-Trip Safety</w:t>
      </w:r>
      <w:r w:rsidR="005D202E">
        <w:rPr>
          <w:b/>
          <w:bCs/>
          <w:sz w:val="24"/>
          <w:szCs w:val="24"/>
        </w:rPr>
        <w:t xml:space="preserve"> </w:t>
      </w:r>
      <w:r w:rsidR="00DC6A86">
        <w:rPr>
          <w:b/>
          <w:bCs/>
          <w:sz w:val="24"/>
          <w:szCs w:val="24"/>
        </w:rPr>
        <w:t>Checklist</w:t>
      </w:r>
      <w:r w:rsidR="00135646">
        <w:rPr>
          <w:b/>
          <w:bCs/>
          <w:sz w:val="24"/>
          <w:szCs w:val="24"/>
        </w:rPr>
        <w:t xml:space="preserve"> – Personal Lines</w:t>
      </w:r>
    </w:p>
    <w:p w14:paraId="53876CFF" w14:textId="77777777" w:rsidR="00117E92" w:rsidRDefault="00117E92">
      <w:pPr>
        <w:rPr>
          <w:sz w:val="24"/>
          <w:szCs w:val="24"/>
        </w:rPr>
      </w:pPr>
    </w:p>
    <w:p w14:paraId="4A9E34C3" w14:textId="02F633AA" w:rsidR="00FA3C7E" w:rsidRDefault="005D202E" w:rsidP="005D202E">
      <w:pPr>
        <w:rPr>
          <w:sz w:val="24"/>
          <w:szCs w:val="24"/>
        </w:rPr>
      </w:pPr>
      <w:r w:rsidRPr="005D202E">
        <w:rPr>
          <w:sz w:val="24"/>
          <w:szCs w:val="24"/>
        </w:rPr>
        <w:t xml:space="preserve">Hitting the road for the holidays? Before you go, take </w:t>
      </w:r>
      <w:proofErr w:type="gramStart"/>
      <w:r w:rsidRPr="005D202E">
        <w:rPr>
          <w:sz w:val="24"/>
          <w:szCs w:val="24"/>
        </w:rPr>
        <w:t>some</w:t>
      </w:r>
      <w:proofErr w:type="gramEnd"/>
      <w:r w:rsidRPr="005D202E">
        <w:rPr>
          <w:sz w:val="24"/>
          <w:szCs w:val="24"/>
        </w:rPr>
        <w:t xml:space="preserve"> time to prep your vehicle for winter conditions. Use this quick checklist to </w:t>
      </w:r>
      <w:proofErr w:type="gramStart"/>
      <w:r w:rsidRPr="005D202E">
        <w:rPr>
          <w:sz w:val="24"/>
          <w:szCs w:val="24"/>
        </w:rPr>
        <w:t>get started</w:t>
      </w:r>
      <w:proofErr w:type="gramEnd"/>
      <w:r w:rsidRPr="005D202E">
        <w:rPr>
          <w:sz w:val="24"/>
          <w:szCs w:val="24"/>
        </w:rPr>
        <w:t>.</w:t>
      </w:r>
    </w:p>
    <w:p w14:paraId="356F123E" w14:textId="77777777" w:rsidR="00117E92" w:rsidRDefault="00117E92">
      <w:pPr>
        <w:rPr>
          <w:sz w:val="24"/>
          <w:szCs w:val="24"/>
        </w:rPr>
      </w:pPr>
    </w:p>
    <w:p w14:paraId="669C640B" w14:textId="27986523" w:rsidR="00FA3C7E" w:rsidRDefault="00FA3C7E">
      <w:pPr>
        <w:rPr>
          <w:b/>
          <w:bCs/>
          <w:sz w:val="24"/>
          <w:szCs w:val="24"/>
        </w:rPr>
      </w:pPr>
      <w:r>
        <w:rPr>
          <w:b/>
          <w:bCs/>
          <w:sz w:val="24"/>
          <w:szCs w:val="24"/>
        </w:rPr>
        <w:t xml:space="preserve">6. </w:t>
      </w:r>
      <w:r w:rsidR="00A621F6">
        <w:rPr>
          <w:b/>
          <w:bCs/>
          <w:sz w:val="24"/>
          <w:szCs w:val="24"/>
        </w:rPr>
        <w:t xml:space="preserve">Hosting for the Holidays? </w:t>
      </w:r>
      <w:r w:rsidR="00BE4094">
        <w:rPr>
          <w:b/>
          <w:bCs/>
          <w:sz w:val="24"/>
          <w:szCs w:val="24"/>
        </w:rPr>
        <w:t>Explore</w:t>
      </w:r>
      <w:r w:rsidR="00A621F6">
        <w:rPr>
          <w:b/>
          <w:bCs/>
          <w:sz w:val="24"/>
          <w:szCs w:val="24"/>
        </w:rPr>
        <w:t xml:space="preserve"> Umbrella Insurance.</w:t>
      </w:r>
    </w:p>
    <w:p w14:paraId="1D421FDE" w14:textId="77777777" w:rsidR="00117E92" w:rsidRDefault="00117E92">
      <w:pPr>
        <w:rPr>
          <w:rFonts w:ascii="Segoe UI Emoji" w:hAnsi="Segoe UI Emoji" w:cs="Segoe UI Emoji"/>
          <w:sz w:val="24"/>
          <w:szCs w:val="24"/>
        </w:rPr>
      </w:pPr>
    </w:p>
    <w:p w14:paraId="34F68ED2" w14:textId="37EE0EB1" w:rsidR="00FA3C7E" w:rsidRDefault="00A621F6">
      <w:pPr>
        <w:rPr>
          <w:sz w:val="24"/>
          <w:szCs w:val="24"/>
        </w:rPr>
      </w:pPr>
      <w:proofErr w:type="gramStart"/>
      <w:r w:rsidRPr="00A621F6">
        <w:rPr>
          <w:sz w:val="24"/>
          <w:szCs w:val="24"/>
        </w:rPr>
        <w:t>You’ve</w:t>
      </w:r>
      <w:proofErr w:type="gramEnd"/>
      <w:r w:rsidRPr="00A621F6">
        <w:rPr>
          <w:sz w:val="24"/>
          <w:szCs w:val="24"/>
        </w:rPr>
        <w:t xml:space="preserve"> decked the halls, prepped the turkey, and fluffed the guest pillows. But what if something goes wrong? Umbrella insurance can help protect your home — and holiday spirit. </w:t>
      </w:r>
      <w:proofErr w:type="gramStart"/>
      <w:r w:rsidRPr="00A621F6">
        <w:rPr>
          <w:sz w:val="24"/>
          <w:szCs w:val="24"/>
        </w:rPr>
        <w:t>Let's</w:t>
      </w:r>
      <w:proofErr w:type="gramEnd"/>
      <w:r w:rsidRPr="00A621F6">
        <w:rPr>
          <w:sz w:val="24"/>
          <w:szCs w:val="24"/>
        </w:rPr>
        <w:t xml:space="preserve"> chat to see if this coverage is right for you!</w:t>
      </w:r>
      <w:r w:rsidR="00A874C1">
        <w:rPr>
          <w:sz w:val="24"/>
          <w:szCs w:val="24"/>
        </w:rPr>
        <w:t xml:space="preserve"> </w:t>
      </w:r>
      <w:hyperlink r:id="rId9" w:history="1">
        <w:r w:rsidR="00A874C1" w:rsidRPr="009F2159">
          <w:rPr>
            <w:rStyle w:val="Hyperlink"/>
            <w:sz w:val="24"/>
            <w:szCs w:val="24"/>
          </w:rPr>
          <w:t>https://wf.insure/3IrBUNO</w:t>
        </w:r>
      </w:hyperlink>
      <w:r w:rsidR="00A874C1">
        <w:rPr>
          <w:sz w:val="24"/>
          <w:szCs w:val="24"/>
        </w:rPr>
        <w:t xml:space="preserve"> </w:t>
      </w:r>
    </w:p>
    <w:p w14:paraId="3836F9BD" w14:textId="77777777" w:rsidR="00117E92" w:rsidRDefault="00117E92">
      <w:pPr>
        <w:rPr>
          <w:sz w:val="24"/>
          <w:szCs w:val="24"/>
        </w:rPr>
      </w:pPr>
    </w:p>
    <w:p w14:paraId="1CC02BCB" w14:textId="41F3CC28" w:rsidR="00FA3C7E" w:rsidRDefault="00FA3C7E">
      <w:pPr>
        <w:rPr>
          <w:b/>
          <w:bCs/>
          <w:sz w:val="24"/>
          <w:szCs w:val="24"/>
        </w:rPr>
      </w:pPr>
      <w:r>
        <w:rPr>
          <w:b/>
          <w:bCs/>
          <w:sz w:val="24"/>
          <w:szCs w:val="24"/>
        </w:rPr>
        <w:t xml:space="preserve">7. </w:t>
      </w:r>
      <w:r w:rsidR="00B96EBB">
        <w:rPr>
          <w:b/>
          <w:bCs/>
          <w:sz w:val="24"/>
          <w:szCs w:val="24"/>
        </w:rPr>
        <w:t xml:space="preserve">Grain Bin </w:t>
      </w:r>
      <w:r w:rsidR="00C17150">
        <w:rPr>
          <w:b/>
          <w:bCs/>
          <w:sz w:val="24"/>
          <w:szCs w:val="24"/>
        </w:rPr>
        <w:t xml:space="preserve">Entry </w:t>
      </w:r>
      <w:r w:rsidR="00B96EBB">
        <w:rPr>
          <w:b/>
          <w:bCs/>
          <w:sz w:val="24"/>
          <w:szCs w:val="24"/>
        </w:rPr>
        <w:t>Safety Tips</w:t>
      </w:r>
    </w:p>
    <w:p w14:paraId="15802E5E" w14:textId="77777777" w:rsidR="00117E92" w:rsidRDefault="00117E92">
      <w:pPr>
        <w:rPr>
          <w:sz w:val="24"/>
          <w:szCs w:val="24"/>
        </w:rPr>
      </w:pPr>
    </w:p>
    <w:p w14:paraId="42738C09" w14:textId="657826BC" w:rsidR="00F93995" w:rsidRDefault="00B96EBB" w:rsidP="00B96EBB">
      <w:pPr>
        <w:rPr>
          <w:sz w:val="24"/>
          <w:szCs w:val="24"/>
        </w:rPr>
      </w:pPr>
      <w:r w:rsidRPr="00B96EBB">
        <w:rPr>
          <w:sz w:val="24"/>
          <w:szCs w:val="24"/>
        </w:rPr>
        <w:t xml:space="preserve">Entering a grain bin might seem routine, but </w:t>
      </w:r>
      <w:proofErr w:type="gramStart"/>
      <w:r w:rsidRPr="00B96EBB">
        <w:rPr>
          <w:sz w:val="24"/>
          <w:szCs w:val="24"/>
        </w:rPr>
        <w:t>it’s</w:t>
      </w:r>
      <w:proofErr w:type="gramEnd"/>
      <w:r w:rsidRPr="00B96EBB">
        <w:rPr>
          <w:sz w:val="24"/>
          <w:szCs w:val="24"/>
        </w:rPr>
        <w:t xml:space="preserve"> one of the most dangerous jobs on the farm. Before anyone steps inside, take a minute to go over these safety tips.</w:t>
      </w:r>
    </w:p>
    <w:p w14:paraId="42D7343B" w14:textId="77777777" w:rsidR="00117E92" w:rsidRDefault="00117E92">
      <w:pPr>
        <w:rPr>
          <w:sz w:val="24"/>
          <w:szCs w:val="24"/>
        </w:rPr>
      </w:pPr>
    </w:p>
    <w:p w14:paraId="790320CC" w14:textId="2D34D176" w:rsidR="00F93995" w:rsidRDefault="00F93995">
      <w:pPr>
        <w:rPr>
          <w:b/>
          <w:bCs/>
          <w:sz w:val="24"/>
          <w:szCs w:val="24"/>
        </w:rPr>
      </w:pPr>
      <w:r>
        <w:rPr>
          <w:b/>
          <w:bCs/>
          <w:sz w:val="24"/>
          <w:szCs w:val="24"/>
        </w:rPr>
        <w:t xml:space="preserve">8. </w:t>
      </w:r>
      <w:r w:rsidR="00B96EBB">
        <w:rPr>
          <w:b/>
          <w:bCs/>
          <w:sz w:val="24"/>
          <w:szCs w:val="24"/>
        </w:rPr>
        <w:t>Small Business Saturday</w:t>
      </w:r>
    </w:p>
    <w:p w14:paraId="4FBA9135" w14:textId="77777777" w:rsidR="00117E92" w:rsidRDefault="00117E92">
      <w:pPr>
        <w:rPr>
          <w:sz w:val="24"/>
          <w:szCs w:val="24"/>
        </w:rPr>
      </w:pPr>
    </w:p>
    <w:p w14:paraId="7E25994A" w14:textId="2682BF65" w:rsidR="00A666A8" w:rsidRPr="00A666A8" w:rsidRDefault="00A666A8" w:rsidP="00A666A8">
      <w:pPr>
        <w:rPr>
          <w:sz w:val="24"/>
          <w:szCs w:val="24"/>
        </w:rPr>
      </w:pPr>
      <w:r w:rsidRPr="00A666A8">
        <w:rPr>
          <w:sz w:val="24"/>
          <w:szCs w:val="24"/>
        </w:rPr>
        <w:t xml:space="preserve">Happy Small Business Saturday to all the shops, restaurants, artists, and entrepreneurs who help our community thrive. </w:t>
      </w:r>
      <w:proofErr w:type="gramStart"/>
      <w:r w:rsidRPr="00A666A8">
        <w:rPr>
          <w:sz w:val="24"/>
          <w:szCs w:val="24"/>
        </w:rPr>
        <w:t>I’m</w:t>
      </w:r>
      <w:proofErr w:type="gramEnd"/>
      <w:r w:rsidRPr="00A666A8">
        <w:rPr>
          <w:sz w:val="24"/>
          <w:szCs w:val="24"/>
        </w:rPr>
        <w:t xml:space="preserve"> proud to stand beside you — today and every day.</w:t>
      </w:r>
    </w:p>
    <w:p w14:paraId="0376A45F" w14:textId="77777777" w:rsidR="00A666A8" w:rsidRPr="00A666A8" w:rsidRDefault="00A666A8" w:rsidP="00A666A8">
      <w:pPr>
        <w:rPr>
          <w:sz w:val="24"/>
          <w:szCs w:val="24"/>
        </w:rPr>
      </w:pPr>
    </w:p>
    <w:p w14:paraId="14E6A671" w14:textId="00F555CB" w:rsidR="00F93995" w:rsidRDefault="00A666A8" w:rsidP="00A666A8">
      <w:pPr>
        <w:rPr>
          <w:sz w:val="24"/>
          <w:szCs w:val="24"/>
        </w:rPr>
      </w:pPr>
      <w:proofErr w:type="gramStart"/>
      <w:r w:rsidRPr="00A666A8">
        <w:rPr>
          <w:sz w:val="24"/>
          <w:szCs w:val="24"/>
        </w:rPr>
        <w:t>Let’s</w:t>
      </w:r>
      <w:proofErr w:type="gramEnd"/>
      <w:r w:rsidRPr="00A666A8">
        <w:rPr>
          <w:sz w:val="24"/>
          <w:szCs w:val="24"/>
        </w:rPr>
        <w:t xml:space="preserve"> show up for the businesses that keep our neighborhoods vibrant. Get out there and shop local!</w:t>
      </w:r>
    </w:p>
    <w:p w14:paraId="455D9A7F" w14:textId="77777777" w:rsidR="00F010FE" w:rsidRDefault="00F010FE" w:rsidP="00A666A8">
      <w:pPr>
        <w:rPr>
          <w:sz w:val="24"/>
          <w:szCs w:val="24"/>
        </w:rPr>
      </w:pPr>
    </w:p>
    <w:p w14:paraId="559A3CC0" w14:textId="433A333C" w:rsidR="00F010FE" w:rsidRDefault="00F010FE" w:rsidP="00F010FE">
      <w:pPr>
        <w:rPr>
          <w:b/>
          <w:bCs/>
          <w:sz w:val="24"/>
          <w:szCs w:val="24"/>
        </w:rPr>
      </w:pPr>
      <w:r>
        <w:rPr>
          <w:b/>
          <w:bCs/>
          <w:sz w:val="24"/>
          <w:szCs w:val="24"/>
        </w:rPr>
        <w:t>9. How to Help Pr</w:t>
      </w:r>
      <w:r w:rsidR="009449E7">
        <w:rPr>
          <w:b/>
          <w:bCs/>
          <w:sz w:val="24"/>
          <w:szCs w:val="24"/>
        </w:rPr>
        <w:t xml:space="preserve">otect Your Roof </w:t>
      </w:r>
      <w:r w:rsidR="002E4424">
        <w:rPr>
          <w:b/>
          <w:bCs/>
          <w:sz w:val="24"/>
          <w:szCs w:val="24"/>
        </w:rPr>
        <w:t>from</w:t>
      </w:r>
      <w:r w:rsidR="009449E7">
        <w:rPr>
          <w:b/>
          <w:bCs/>
          <w:sz w:val="24"/>
          <w:szCs w:val="24"/>
        </w:rPr>
        <w:t xml:space="preserve"> Ice Dams</w:t>
      </w:r>
    </w:p>
    <w:p w14:paraId="19196D04" w14:textId="77777777" w:rsidR="00F010FE" w:rsidRDefault="00F010FE" w:rsidP="00F010FE">
      <w:pPr>
        <w:rPr>
          <w:sz w:val="24"/>
          <w:szCs w:val="24"/>
        </w:rPr>
      </w:pPr>
    </w:p>
    <w:p w14:paraId="1017A210" w14:textId="151CA433" w:rsidR="00117E92" w:rsidRDefault="00F010FE">
      <w:pPr>
        <w:rPr>
          <w:sz w:val="24"/>
          <w:szCs w:val="24"/>
        </w:rPr>
      </w:pPr>
      <w:r w:rsidRPr="00F010FE">
        <w:rPr>
          <w:sz w:val="24"/>
          <w:szCs w:val="24"/>
        </w:rPr>
        <w:t xml:space="preserve">Winter weather can be tough on your home, especially when ice dams form. Check out these seven prevention tips from </w:t>
      </w:r>
      <w:r w:rsidRPr="009449E7">
        <w:rPr>
          <w:b/>
          <w:bCs/>
          <w:sz w:val="24"/>
          <w:szCs w:val="24"/>
        </w:rPr>
        <w:t>[</w:t>
      </w:r>
      <w:r w:rsidR="009449E7" w:rsidRPr="009449E7">
        <w:rPr>
          <w:b/>
          <w:bCs/>
          <w:sz w:val="24"/>
          <w:szCs w:val="24"/>
        </w:rPr>
        <w:t>Ta</w:t>
      </w:r>
      <w:r w:rsidRPr="009449E7">
        <w:rPr>
          <w:b/>
          <w:bCs/>
          <w:sz w:val="24"/>
          <w:szCs w:val="24"/>
        </w:rPr>
        <w:t>g @Westfield Insurance]</w:t>
      </w:r>
      <w:r w:rsidRPr="00F010FE">
        <w:rPr>
          <w:sz w:val="24"/>
          <w:szCs w:val="24"/>
        </w:rPr>
        <w:t xml:space="preserve"> to help protect your roof this season</w:t>
      </w:r>
      <w:r w:rsidR="002E4424">
        <w:rPr>
          <w:sz w:val="24"/>
          <w:szCs w:val="24"/>
        </w:rPr>
        <w:t xml:space="preserve">: </w:t>
      </w:r>
      <w:hyperlink r:id="rId10" w:history="1">
        <w:r w:rsidR="002E4424" w:rsidRPr="009F2159">
          <w:rPr>
            <w:rStyle w:val="Hyperlink"/>
            <w:sz w:val="24"/>
            <w:szCs w:val="24"/>
          </w:rPr>
          <w:t>https://wf.insure/4nE2lig</w:t>
        </w:r>
      </w:hyperlink>
      <w:r w:rsidR="002E4424">
        <w:rPr>
          <w:sz w:val="24"/>
          <w:szCs w:val="24"/>
        </w:rPr>
        <w:t xml:space="preserve"> </w:t>
      </w:r>
    </w:p>
    <w:p w14:paraId="0CD2E89E" w14:textId="77777777" w:rsidR="00F010FE" w:rsidRDefault="00F010FE">
      <w:pPr>
        <w:rPr>
          <w:sz w:val="24"/>
          <w:szCs w:val="24"/>
        </w:rPr>
      </w:pPr>
    </w:p>
    <w:p w14:paraId="53D8DC06" w14:textId="4E8B89F5" w:rsidR="00F93995" w:rsidRDefault="00F010FE">
      <w:pPr>
        <w:rPr>
          <w:b/>
          <w:bCs/>
          <w:sz w:val="24"/>
          <w:szCs w:val="24"/>
        </w:rPr>
      </w:pPr>
      <w:r>
        <w:rPr>
          <w:b/>
          <w:bCs/>
          <w:sz w:val="24"/>
          <w:szCs w:val="24"/>
        </w:rPr>
        <w:t>10</w:t>
      </w:r>
      <w:r w:rsidR="00FB3FEC">
        <w:rPr>
          <w:b/>
          <w:bCs/>
          <w:sz w:val="24"/>
          <w:szCs w:val="24"/>
        </w:rPr>
        <w:t xml:space="preserve">. </w:t>
      </w:r>
      <w:r w:rsidR="00D77AC9">
        <w:rPr>
          <w:b/>
          <w:bCs/>
          <w:sz w:val="24"/>
          <w:szCs w:val="24"/>
        </w:rPr>
        <w:t>WesPak</w:t>
      </w:r>
      <w:r w:rsidR="00681E88" w:rsidRPr="00D77AC9">
        <w:rPr>
          <w:sz w:val="24"/>
          <w:szCs w:val="24"/>
        </w:rPr>
        <w:t xml:space="preserve">® </w:t>
      </w:r>
      <w:r w:rsidR="00D77AC9">
        <w:rPr>
          <w:b/>
          <w:bCs/>
          <w:sz w:val="24"/>
          <w:szCs w:val="24"/>
        </w:rPr>
        <w:t>Estate for High-Value Homes</w:t>
      </w:r>
    </w:p>
    <w:p w14:paraId="2135A6C3" w14:textId="77777777" w:rsidR="00117E92" w:rsidRDefault="00117E92" w:rsidP="00F93995">
      <w:pPr>
        <w:rPr>
          <w:sz w:val="24"/>
          <w:szCs w:val="24"/>
        </w:rPr>
      </w:pPr>
    </w:p>
    <w:p w14:paraId="54DC600D" w14:textId="30D89E35" w:rsidR="00FB3FEC" w:rsidRDefault="00D77AC9">
      <w:pPr>
        <w:rPr>
          <w:sz w:val="24"/>
          <w:szCs w:val="24"/>
        </w:rPr>
      </w:pPr>
      <w:r w:rsidRPr="00D77AC9">
        <w:rPr>
          <w:sz w:val="24"/>
          <w:szCs w:val="24"/>
        </w:rPr>
        <w:t xml:space="preserve">Wondering what a package insurance policy is? </w:t>
      </w:r>
      <w:proofErr w:type="gramStart"/>
      <w:r w:rsidRPr="00D77AC9">
        <w:rPr>
          <w:sz w:val="24"/>
          <w:szCs w:val="24"/>
        </w:rPr>
        <w:t>It’s</w:t>
      </w:r>
      <w:proofErr w:type="gramEnd"/>
      <w:r w:rsidRPr="00D77AC9">
        <w:rPr>
          <w:sz w:val="24"/>
          <w:szCs w:val="24"/>
        </w:rPr>
        <w:t xml:space="preserve"> a smarter way to protect what matters most. With Wespak® Estate from </w:t>
      </w:r>
      <w:r w:rsidRPr="00D77AC9">
        <w:rPr>
          <w:b/>
          <w:bCs/>
          <w:sz w:val="24"/>
          <w:szCs w:val="24"/>
        </w:rPr>
        <w:t>[Tag @Westfield Insurance]</w:t>
      </w:r>
      <w:r w:rsidRPr="00D77AC9">
        <w:rPr>
          <w:sz w:val="24"/>
          <w:szCs w:val="24"/>
        </w:rPr>
        <w:t>, you get bundled coverage for your high-value home, autos, valuables, and more — all in one convenient policy.</w:t>
      </w:r>
      <w:r w:rsidR="002A2EFB">
        <w:rPr>
          <w:sz w:val="24"/>
          <w:szCs w:val="24"/>
        </w:rPr>
        <w:t xml:space="preserve"> Learn more: </w:t>
      </w:r>
      <w:hyperlink r:id="rId11" w:history="1">
        <w:r w:rsidR="002A2EFB" w:rsidRPr="009F2159">
          <w:rPr>
            <w:rStyle w:val="Hyperlink"/>
            <w:sz w:val="24"/>
            <w:szCs w:val="24"/>
          </w:rPr>
          <w:t>https://wf.insure/3VlZFKh</w:t>
        </w:r>
      </w:hyperlink>
      <w:r w:rsidR="002A2EFB">
        <w:rPr>
          <w:sz w:val="24"/>
          <w:szCs w:val="24"/>
        </w:rPr>
        <w:t xml:space="preserve"> </w:t>
      </w:r>
    </w:p>
    <w:p w14:paraId="3EFCD993" w14:textId="77777777" w:rsidR="00117E92" w:rsidRDefault="00117E92">
      <w:pPr>
        <w:rPr>
          <w:sz w:val="24"/>
          <w:szCs w:val="24"/>
        </w:rPr>
      </w:pPr>
    </w:p>
    <w:p w14:paraId="2CC37CC3" w14:textId="1B19B7EE" w:rsidR="00FB3FEC" w:rsidRDefault="00FB3FEC">
      <w:pPr>
        <w:rPr>
          <w:b/>
          <w:bCs/>
          <w:sz w:val="24"/>
          <w:szCs w:val="24"/>
        </w:rPr>
      </w:pPr>
      <w:r>
        <w:rPr>
          <w:b/>
          <w:bCs/>
          <w:sz w:val="24"/>
          <w:szCs w:val="24"/>
        </w:rPr>
        <w:t>1</w:t>
      </w:r>
      <w:r w:rsidR="00F010FE">
        <w:rPr>
          <w:b/>
          <w:bCs/>
          <w:sz w:val="24"/>
          <w:szCs w:val="24"/>
        </w:rPr>
        <w:t>1.</w:t>
      </w:r>
      <w:r>
        <w:rPr>
          <w:b/>
          <w:bCs/>
          <w:sz w:val="24"/>
          <w:szCs w:val="24"/>
        </w:rPr>
        <w:t xml:space="preserve"> </w:t>
      </w:r>
      <w:r w:rsidR="0086673F">
        <w:rPr>
          <w:b/>
          <w:bCs/>
          <w:sz w:val="24"/>
          <w:szCs w:val="24"/>
        </w:rPr>
        <w:t>Retail Insurance</w:t>
      </w:r>
    </w:p>
    <w:p w14:paraId="2CE5EE8F" w14:textId="77777777" w:rsidR="00117E92" w:rsidRDefault="00117E92">
      <w:pPr>
        <w:rPr>
          <w:sz w:val="24"/>
          <w:szCs w:val="24"/>
        </w:rPr>
      </w:pPr>
    </w:p>
    <w:p w14:paraId="7824E03B" w14:textId="7C5ADF36" w:rsidR="00FB3FEC" w:rsidRDefault="0086673F">
      <w:pPr>
        <w:rPr>
          <w:sz w:val="24"/>
          <w:szCs w:val="24"/>
        </w:rPr>
      </w:pPr>
      <w:r w:rsidRPr="0086673F">
        <w:rPr>
          <w:sz w:val="24"/>
          <w:szCs w:val="24"/>
        </w:rPr>
        <w:lastRenderedPageBreak/>
        <w:t xml:space="preserve">Whether your storefront </w:t>
      </w:r>
      <w:proofErr w:type="gramStart"/>
      <w:r w:rsidRPr="0086673F">
        <w:rPr>
          <w:sz w:val="24"/>
          <w:szCs w:val="24"/>
        </w:rPr>
        <w:t>is leased</w:t>
      </w:r>
      <w:proofErr w:type="gramEnd"/>
      <w:r w:rsidRPr="0086673F">
        <w:rPr>
          <w:sz w:val="24"/>
          <w:szCs w:val="24"/>
        </w:rPr>
        <w:t xml:space="preserve">, owned, or online, the right coverage can make all the difference. We work with </w:t>
      </w:r>
      <w:r w:rsidRPr="0086673F">
        <w:rPr>
          <w:b/>
          <w:bCs/>
          <w:sz w:val="24"/>
          <w:szCs w:val="24"/>
        </w:rPr>
        <w:t>[Tag @Westfield Insurance]</w:t>
      </w:r>
      <w:r w:rsidRPr="0086673F">
        <w:rPr>
          <w:sz w:val="24"/>
          <w:szCs w:val="24"/>
        </w:rPr>
        <w:t xml:space="preserve"> to help retail shops protect their inventory, employees, and bottom line</w:t>
      </w:r>
      <w:r w:rsidR="00946D36">
        <w:rPr>
          <w:sz w:val="24"/>
          <w:szCs w:val="24"/>
        </w:rPr>
        <w:t xml:space="preserve">: </w:t>
      </w:r>
      <w:hyperlink r:id="rId12" w:history="1">
        <w:r w:rsidR="00946D36" w:rsidRPr="009F2159">
          <w:rPr>
            <w:rStyle w:val="Hyperlink"/>
            <w:sz w:val="24"/>
            <w:szCs w:val="24"/>
          </w:rPr>
          <w:t>https://wf.insure/3IxQTpB</w:t>
        </w:r>
      </w:hyperlink>
      <w:r w:rsidR="00946D36">
        <w:rPr>
          <w:sz w:val="24"/>
          <w:szCs w:val="24"/>
        </w:rPr>
        <w:t xml:space="preserve"> </w:t>
      </w:r>
    </w:p>
    <w:p w14:paraId="1C7E6D10" w14:textId="77777777" w:rsidR="00117E92" w:rsidRDefault="00117E92">
      <w:pPr>
        <w:rPr>
          <w:sz w:val="24"/>
          <w:szCs w:val="24"/>
        </w:rPr>
      </w:pPr>
    </w:p>
    <w:p w14:paraId="5C5850B9" w14:textId="503BB364" w:rsidR="00FB3FEC" w:rsidRDefault="00FB3FEC">
      <w:pPr>
        <w:rPr>
          <w:b/>
          <w:bCs/>
          <w:sz w:val="24"/>
          <w:szCs w:val="24"/>
        </w:rPr>
      </w:pPr>
      <w:r>
        <w:rPr>
          <w:b/>
          <w:bCs/>
          <w:sz w:val="24"/>
          <w:szCs w:val="24"/>
        </w:rPr>
        <w:t>1</w:t>
      </w:r>
      <w:r w:rsidR="00F010FE">
        <w:rPr>
          <w:b/>
          <w:bCs/>
          <w:sz w:val="24"/>
          <w:szCs w:val="24"/>
        </w:rPr>
        <w:t>2</w:t>
      </w:r>
      <w:r>
        <w:rPr>
          <w:b/>
          <w:bCs/>
          <w:sz w:val="24"/>
          <w:szCs w:val="24"/>
        </w:rPr>
        <w:t xml:space="preserve">. </w:t>
      </w:r>
      <w:r w:rsidR="002E4424">
        <w:rPr>
          <w:b/>
          <w:bCs/>
          <w:sz w:val="24"/>
          <w:szCs w:val="24"/>
        </w:rPr>
        <w:t>Understanding Commercial Auto Claims</w:t>
      </w:r>
    </w:p>
    <w:p w14:paraId="3828B9FC" w14:textId="77777777" w:rsidR="00117E92" w:rsidRDefault="00117E92">
      <w:pPr>
        <w:rPr>
          <w:sz w:val="24"/>
          <w:szCs w:val="24"/>
        </w:rPr>
      </w:pPr>
    </w:p>
    <w:p w14:paraId="26D24973" w14:textId="77777777" w:rsidR="00D562E7" w:rsidRPr="00D562E7" w:rsidRDefault="00D562E7" w:rsidP="00D562E7">
      <w:pPr>
        <w:rPr>
          <w:sz w:val="24"/>
          <w:szCs w:val="24"/>
        </w:rPr>
      </w:pPr>
      <w:r w:rsidRPr="00D562E7">
        <w:rPr>
          <w:sz w:val="24"/>
          <w:szCs w:val="24"/>
        </w:rPr>
        <w:t xml:space="preserve">Accidents happen, and knowing what to do next can make all the difference. Whether </w:t>
      </w:r>
      <w:proofErr w:type="gramStart"/>
      <w:r w:rsidRPr="00D562E7">
        <w:rPr>
          <w:sz w:val="24"/>
          <w:szCs w:val="24"/>
        </w:rPr>
        <w:t>it’s</w:t>
      </w:r>
      <w:proofErr w:type="gramEnd"/>
      <w:r w:rsidRPr="00D562E7">
        <w:rPr>
          <w:sz w:val="24"/>
          <w:szCs w:val="24"/>
        </w:rPr>
        <w:t xml:space="preserve"> a fender bender, hail damage, or a cracked windshield, staying calm and following the right steps can help ensure a smooth claims experience for your business. </w:t>
      </w:r>
    </w:p>
    <w:p w14:paraId="6C588A6E" w14:textId="77777777" w:rsidR="00D562E7" w:rsidRPr="00D562E7" w:rsidRDefault="00D562E7" w:rsidP="00D562E7">
      <w:pPr>
        <w:rPr>
          <w:sz w:val="24"/>
          <w:szCs w:val="24"/>
        </w:rPr>
      </w:pPr>
    </w:p>
    <w:p w14:paraId="27A230F8" w14:textId="2610F0C5" w:rsidR="00A23071" w:rsidRPr="00A23071" w:rsidRDefault="00D562E7" w:rsidP="00D562E7">
      <w:pPr>
        <w:rPr>
          <w:sz w:val="24"/>
          <w:szCs w:val="24"/>
        </w:rPr>
      </w:pPr>
      <w:r w:rsidRPr="00D562E7">
        <w:rPr>
          <w:sz w:val="24"/>
          <w:szCs w:val="24"/>
        </w:rPr>
        <w:t xml:space="preserve">Check out this quick guide for tips on how to </w:t>
      </w:r>
      <w:proofErr w:type="gramStart"/>
      <w:r w:rsidRPr="00D562E7">
        <w:rPr>
          <w:sz w:val="24"/>
          <w:szCs w:val="24"/>
        </w:rPr>
        <w:t>hand</w:t>
      </w:r>
      <w:r>
        <w:rPr>
          <w:sz w:val="24"/>
          <w:szCs w:val="24"/>
        </w:rPr>
        <w:t>l</w:t>
      </w:r>
      <w:r w:rsidRPr="00D562E7">
        <w:rPr>
          <w:sz w:val="24"/>
          <w:szCs w:val="24"/>
        </w:rPr>
        <w:t>e</w:t>
      </w:r>
      <w:proofErr w:type="gramEnd"/>
      <w:r w:rsidRPr="00D562E7">
        <w:rPr>
          <w:sz w:val="24"/>
          <w:szCs w:val="24"/>
        </w:rPr>
        <w:t xml:space="preserve"> different types of commercial auto claims</w:t>
      </w:r>
      <w:r w:rsidR="00445F99">
        <w:rPr>
          <w:sz w:val="24"/>
          <w:szCs w:val="24"/>
        </w:rPr>
        <w:t xml:space="preserve">: </w:t>
      </w:r>
      <w:hyperlink r:id="rId13" w:history="1">
        <w:r w:rsidR="00445F99" w:rsidRPr="009F2159">
          <w:rPr>
            <w:rStyle w:val="Hyperlink"/>
            <w:sz w:val="24"/>
            <w:szCs w:val="24"/>
          </w:rPr>
          <w:t>https://wf.insure/4pqCI6h</w:t>
        </w:r>
      </w:hyperlink>
      <w:r w:rsidR="00445F99">
        <w:rPr>
          <w:sz w:val="24"/>
          <w:szCs w:val="24"/>
        </w:rPr>
        <w:t xml:space="preserve"> </w:t>
      </w:r>
    </w:p>
    <w:sectPr w:rsidR="00A23071" w:rsidRPr="00A2307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9DB4B" w14:textId="77777777" w:rsidR="00AB534D" w:rsidRDefault="00AB534D" w:rsidP="00A5163D">
      <w:pPr>
        <w:spacing w:line="240" w:lineRule="auto"/>
      </w:pPr>
      <w:r>
        <w:separator/>
      </w:r>
    </w:p>
  </w:endnote>
  <w:endnote w:type="continuationSeparator" w:id="0">
    <w:p w14:paraId="23626187" w14:textId="77777777" w:rsidR="00AB534D" w:rsidRDefault="00AB534D" w:rsidP="00A516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D6159" w14:textId="77777777" w:rsidR="00AB534D" w:rsidRDefault="00AB534D" w:rsidP="00A5163D">
      <w:pPr>
        <w:spacing w:line="240" w:lineRule="auto"/>
      </w:pPr>
      <w:r>
        <w:separator/>
      </w:r>
    </w:p>
  </w:footnote>
  <w:footnote w:type="continuationSeparator" w:id="0">
    <w:p w14:paraId="3FDB0D31" w14:textId="77777777" w:rsidR="00AB534D" w:rsidRDefault="00AB534D" w:rsidP="00A5163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BE0"/>
    <w:rsid w:val="000732B1"/>
    <w:rsid w:val="00117E92"/>
    <w:rsid w:val="00135646"/>
    <w:rsid w:val="0015595F"/>
    <w:rsid w:val="00212D32"/>
    <w:rsid w:val="00214BE0"/>
    <w:rsid w:val="0025041F"/>
    <w:rsid w:val="00281C3D"/>
    <w:rsid w:val="002A2EFB"/>
    <w:rsid w:val="002C42A6"/>
    <w:rsid w:val="002E4424"/>
    <w:rsid w:val="00396BF5"/>
    <w:rsid w:val="00445F99"/>
    <w:rsid w:val="005C5EBE"/>
    <w:rsid w:val="005D202E"/>
    <w:rsid w:val="005F1559"/>
    <w:rsid w:val="00642094"/>
    <w:rsid w:val="00681E88"/>
    <w:rsid w:val="0080309D"/>
    <w:rsid w:val="00842BC6"/>
    <w:rsid w:val="0086673F"/>
    <w:rsid w:val="009449E7"/>
    <w:rsid w:val="00946D36"/>
    <w:rsid w:val="009B3579"/>
    <w:rsid w:val="00A23071"/>
    <w:rsid w:val="00A5163D"/>
    <w:rsid w:val="00A621F6"/>
    <w:rsid w:val="00A666A8"/>
    <w:rsid w:val="00A874C1"/>
    <w:rsid w:val="00AB534D"/>
    <w:rsid w:val="00AF6AE5"/>
    <w:rsid w:val="00B43FE7"/>
    <w:rsid w:val="00B96EBB"/>
    <w:rsid w:val="00BE4094"/>
    <w:rsid w:val="00C17150"/>
    <w:rsid w:val="00C218DD"/>
    <w:rsid w:val="00CF0AB6"/>
    <w:rsid w:val="00D32109"/>
    <w:rsid w:val="00D346BA"/>
    <w:rsid w:val="00D425D0"/>
    <w:rsid w:val="00D562E7"/>
    <w:rsid w:val="00D620EA"/>
    <w:rsid w:val="00D77AC9"/>
    <w:rsid w:val="00DC6A86"/>
    <w:rsid w:val="00E1601D"/>
    <w:rsid w:val="00E95620"/>
    <w:rsid w:val="00EB4C9A"/>
    <w:rsid w:val="00EC391E"/>
    <w:rsid w:val="00F010FE"/>
    <w:rsid w:val="00F25800"/>
    <w:rsid w:val="00F93995"/>
    <w:rsid w:val="00FA3C7E"/>
    <w:rsid w:val="00FB3F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60095"/>
  <w15:chartTrackingRefBased/>
  <w15:docId w15:val="{0EE61C14-EA7C-4688-9F65-38F5B97C1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0FE"/>
  </w:style>
  <w:style w:type="paragraph" w:styleId="Heading1">
    <w:name w:val="heading 1"/>
    <w:basedOn w:val="Normal"/>
    <w:next w:val="Normal"/>
    <w:link w:val="Heading1Char"/>
    <w:uiPriority w:val="9"/>
    <w:qFormat/>
    <w:rsid w:val="00214B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4B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4BE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4BE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4BE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4BE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4BE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4BE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4BE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4B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4B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4B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4B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4B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4B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4B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4B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4BE0"/>
    <w:rPr>
      <w:rFonts w:eastAsiaTheme="majorEastAsia" w:cstheme="majorBidi"/>
      <w:color w:val="272727" w:themeColor="text1" w:themeTint="D8"/>
    </w:rPr>
  </w:style>
  <w:style w:type="paragraph" w:styleId="Title">
    <w:name w:val="Title"/>
    <w:basedOn w:val="Normal"/>
    <w:next w:val="Normal"/>
    <w:link w:val="TitleChar"/>
    <w:uiPriority w:val="10"/>
    <w:qFormat/>
    <w:rsid w:val="00214B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4B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4BE0"/>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4B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4BE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14BE0"/>
    <w:rPr>
      <w:i/>
      <w:iCs/>
      <w:color w:val="404040" w:themeColor="text1" w:themeTint="BF"/>
    </w:rPr>
  </w:style>
  <w:style w:type="paragraph" w:styleId="ListParagraph">
    <w:name w:val="List Paragraph"/>
    <w:basedOn w:val="Normal"/>
    <w:uiPriority w:val="34"/>
    <w:qFormat/>
    <w:rsid w:val="00214BE0"/>
    <w:pPr>
      <w:ind w:left="720"/>
      <w:contextualSpacing/>
    </w:pPr>
  </w:style>
  <w:style w:type="character" w:styleId="IntenseEmphasis">
    <w:name w:val="Intense Emphasis"/>
    <w:basedOn w:val="DefaultParagraphFont"/>
    <w:uiPriority w:val="21"/>
    <w:qFormat/>
    <w:rsid w:val="00214BE0"/>
    <w:rPr>
      <w:i/>
      <w:iCs/>
      <w:color w:val="0F4761" w:themeColor="accent1" w:themeShade="BF"/>
    </w:rPr>
  </w:style>
  <w:style w:type="paragraph" w:styleId="IntenseQuote">
    <w:name w:val="Intense Quote"/>
    <w:basedOn w:val="Normal"/>
    <w:next w:val="Normal"/>
    <w:link w:val="IntenseQuoteChar"/>
    <w:uiPriority w:val="30"/>
    <w:qFormat/>
    <w:rsid w:val="00214B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4BE0"/>
    <w:rPr>
      <w:i/>
      <w:iCs/>
      <w:color w:val="0F4761" w:themeColor="accent1" w:themeShade="BF"/>
    </w:rPr>
  </w:style>
  <w:style w:type="character" w:styleId="IntenseReference">
    <w:name w:val="Intense Reference"/>
    <w:basedOn w:val="DefaultParagraphFont"/>
    <w:uiPriority w:val="32"/>
    <w:qFormat/>
    <w:rsid w:val="00214BE0"/>
    <w:rPr>
      <w:b/>
      <w:bCs/>
      <w:smallCaps/>
      <w:color w:val="0F4761" w:themeColor="accent1" w:themeShade="BF"/>
      <w:spacing w:val="5"/>
    </w:rPr>
  </w:style>
  <w:style w:type="character" w:styleId="Hyperlink">
    <w:name w:val="Hyperlink"/>
    <w:basedOn w:val="DefaultParagraphFont"/>
    <w:uiPriority w:val="99"/>
    <w:unhideWhenUsed/>
    <w:rsid w:val="00214BE0"/>
    <w:rPr>
      <w:color w:val="467886" w:themeColor="hyperlink"/>
      <w:u w:val="single"/>
    </w:rPr>
  </w:style>
  <w:style w:type="character" w:styleId="UnresolvedMention">
    <w:name w:val="Unresolved Mention"/>
    <w:basedOn w:val="DefaultParagraphFont"/>
    <w:uiPriority w:val="99"/>
    <w:semiHidden/>
    <w:unhideWhenUsed/>
    <w:rsid w:val="00214BE0"/>
    <w:rPr>
      <w:color w:val="605E5C"/>
      <w:shd w:val="clear" w:color="auto" w:fill="E1DFDD"/>
    </w:rPr>
  </w:style>
  <w:style w:type="paragraph" w:styleId="Header">
    <w:name w:val="header"/>
    <w:basedOn w:val="Normal"/>
    <w:link w:val="HeaderChar"/>
    <w:uiPriority w:val="99"/>
    <w:unhideWhenUsed/>
    <w:rsid w:val="00A5163D"/>
    <w:pPr>
      <w:tabs>
        <w:tab w:val="center" w:pos="4680"/>
        <w:tab w:val="right" w:pos="9360"/>
      </w:tabs>
      <w:spacing w:line="240" w:lineRule="auto"/>
    </w:pPr>
  </w:style>
  <w:style w:type="character" w:customStyle="1" w:styleId="HeaderChar">
    <w:name w:val="Header Char"/>
    <w:basedOn w:val="DefaultParagraphFont"/>
    <w:link w:val="Header"/>
    <w:uiPriority w:val="99"/>
    <w:rsid w:val="00A5163D"/>
  </w:style>
  <w:style w:type="paragraph" w:styleId="Footer">
    <w:name w:val="footer"/>
    <w:basedOn w:val="Normal"/>
    <w:link w:val="FooterChar"/>
    <w:uiPriority w:val="99"/>
    <w:unhideWhenUsed/>
    <w:rsid w:val="00A5163D"/>
    <w:pPr>
      <w:tabs>
        <w:tab w:val="center" w:pos="4680"/>
        <w:tab w:val="right" w:pos="9360"/>
      </w:tabs>
      <w:spacing w:line="240" w:lineRule="auto"/>
    </w:pPr>
  </w:style>
  <w:style w:type="character" w:customStyle="1" w:styleId="FooterChar">
    <w:name w:val="Footer Char"/>
    <w:basedOn w:val="DefaultParagraphFont"/>
    <w:link w:val="Footer"/>
    <w:uiPriority w:val="99"/>
    <w:rsid w:val="00A516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18816">
      <w:bodyDiv w:val="1"/>
      <w:marLeft w:val="0"/>
      <w:marRight w:val="0"/>
      <w:marTop w:val="0"/>
      <w:marBottom w:val="0"/>
      <w:divBdr>
        <w:top w:val="none" w:sz="0" w:space="0" w:color="auto"/>
        <w:left w:val="none" w:sz="0" w:space="0" w:color="auto"/>
        <w:bottom w:val="none" w:sz="0" w:space="0" w:color="auto"/>
        <w:right w:val="none" w:sz="0" w:space="0" w:color="auto"/>
      </w:divBdr>
      <w:divsChild>
        <w:div w:id="788358878">
          <w:marLeft w:val="0"/>
          <w:marRight w:val="0"/>
          <w:marTop w:val="0"/>
          <w:marBottom w:val="0"/>
          <w:divBdr>
            <w:top w:val="none" w:sz="0" w:space="0" w:color="auto"/>
            <w:left w:val="none" w:sz="0" w:space="0" w:color="auto"/>
            <w:bottom w:val="none" w:sz="0" w:space="0" w:color="auto"/>
            <w:right w:val="none" w:sz="0" w:space="0" w:color="auto"/>
          </w:divBdr>
        </w:div>
      </w:divsChild>
    </w:div>
    <w:div w:id="185220609">
      <w:bodyDiv w:val="1"/>
      <w:marLeft w:val="0"/>
      <w:marRight w:val="0"/>
      <w:marTop w:val="0"/>
      <w:marBottom w:val="0"/>
      <w:divBdr>
        <w:top w:val="none" w:sz="0" w:space="0" w:color="auto"/>
        <w:left w:val="none" w:sz="0" w:space="0" w:color="auto"/>
        <w:bottom w:val="none" w:sz="0" w:space="0" w:color="auto"/>
        <w:right w:val="none" w:sz="0" w:space="0" w:color="auto"/>
      </w:divBdr>
      <w:divsChild>
        <w:div w:id="747849159">
          <w:marLeft w:val="0"/>
          <w:marRight w:val="0"/>
          <w:marTop w:val="0"/>
          <w:marBottom w:val="0"/>
          <w:divBdr>
            <w:top w:val="none" w:sz="0" w:space="0" w:color="auto"/>
            <w:left w:val="none" w:sz="0" w:space="0" w:color="auto"/>
            <w:bottom w:val="none" w:sz="0" w:space="0" w:color="auto"/>
            <w:right w:val="none" w:sz="0" w:space="0" w:color="auto"/>
          </w:divBdr>
        </w:div>
      </w:divsChild>
    </w:div>
    <w:div w:id="295768557">
      <w:bodyDiv w:val="1"/>
      <w:marLeft w:val="0"/>
      <w:marRight w:val="0"/>
      <w:marTop w:val="0"/>
      <w:marBottom w:val="0"/>
      <w:divBdr>
        <w:top w:val="none" w:sz="0" w:space="0" w:color="auto"/>
        <w:left w:val="none" w:sz="0" w:space="0" w:color="auto"/>
        <w:bottom w:val="none" w:sz="0" w:space="0" w:color="auto"/>
        <w:right w:val="none" w:sz="0" w:space="0" w:color="auto"/>
      </w:divBdr>
      <w:divsChild>
        <w:div w:id="80614438">
          <w:marLeft w:val="0"/>
          <w:marRight w:val="0"/>
          <w:marTop w:val="0"/>
          <w:marBottom w:val="0"/>
          <w:divBdr>
            <w:top w:val="none" w:sz="0" w:space="0" w:color="auto"/>
            <w:left w:val="none" w:sz="0" w:space="0" w:color="auto"/>
            <w:bottom w:val="none" w:sz="0" w:space="0" w:color="auto"/>
            <w:right w:val="none" w:sz="0" w:space="0" w:color="auto"/>
          </w:divBdr>
        </w:div>
      </w:divsChild>
    </w:div>
    <w:div w:id="425617441">
      <w:bodyDiv w:val="1"/>
      <w:marLeft w:val="0"/>
      <w:marRight w:val="0"/>
      <w:marTop w:val="0"/>
      <w:marBottom w:val="0"/>
      <w:divBdr>
        <w:top w:val="none" w:sz="0" w:space="0" w:color="auto"/>
        <w:left w:val="none" w:sz="0" w:space="0" w:color="auto"/>
        <w:bottom w:val="none" w:sz="0" w:space="0" w:color="auto"/>
        <w:right w:val="none" w:sz="0" w:space="0" w:color="auto"/>
      </w:divBdr>
      <w:divsChild>
        <w:div w:id="1551066603">
          <w:marLeft w:val="0"/>
          <w:marRight w:val="0"/>
          <w:marTop w:val="0"/>
          <w:marBottom w:val="0"/>
          <w:divBdr>
            <w:top w:val="none" w:sz="0" w:space="0" w:color="auto"/>
            <w:left w:val="none" w:sz="0" w:space="0" w:color="auto"/>
            <w:bottom w:val="none" w:sz="0" w:space="0" w:color="auto"/>
            <w:right w:val="none" w:sz="0" w:space="0" w:color="auto"/>
          </w:divBdr>
        </w:div>
      </w:divsChild>
    </w:div>
    <w:div w:id="838813149">
      <w:bodyDiv w:val="1"/>
      <w:marLeft w:val="0"/>
      <w:marRight w:val="0"/>
      <w:marTop w:val="0"/>
      <w:marBottom w:val="0"/>
      <w:divBdr>
        <w:top w:val="none" w:sz="0" w:space="0" w:color="auto"/>
        <w:left w:val="none" w:sz="0" w:space="0" w:color="auto"/>
        <w:bottom w:val="none" w:sz="0" w:space="0" w:color="auto"/>
        <w:right w:val="none" w:sz="0" w:space="0" w:color="auto"/>
      </w:divBdr>
      <w:divsChild>
        <w:div w:id="178588357">
          <w:marLeft w:val="0"/>
          <w:marRight w:val="0"/>
          <w:marTop w:val="0"/>
          <w:marBottom w:val="0"/>
          <w:divBdr>
            <w:top w:val="none" w:sz="0" w:space="0" w:color="auto"/>
            <w:left w:val="none" w:sz="0" w:space="0" w:color="auto"/>
            <w:bottom w:val="none" w:sz="0" w:space="0" w:color="auto"/>
            <w:right w:val="none" w:sz="0" w:space="0" w:color="auto"/>
          </w:divBdr>
        </w:div>
      </w:divsChild>
    </w:div>
    <w:div w:id="1550259088">
      <w:bodyDiv w:val="1"/>
      <w:marLeft w:val="0"/>
      <w:marRight w:val="0"/>
      <w:marTop w:val="0"/>
      <w:marBottom w:val="0"/>
      <w:divBdr>
        <w:top w:val="none" w:sz="0" w:space="0" w:color="auto"/>
        <w:left w:val="none" w:sz="0" w:space="0" w:color="auto"/>
        <w:bottom w:val="none" w:sz="0" w:space="0" w:color="auto"/>
        <w:right w:val="none" w:sz="0" w:space="0" w:color="auto"/>
      </w:divBdr>
      <w:divsChild>
        <w:div w:id="922107554">
          <w:marLeft w:val="0"/>
          <w:marRight w:val="0"/>
          <w:marTop w:val="0"/>
          <w:marBottom w:val="0"/>
          <w:divBdr>
            <w:top w:val="none" w:sz="0" w:space="0" w:color="auto"/>
            <w:left w:val="none" w:sz="0" w:space="0" w:color="auto"/>
            <w:bottom w:val="none" w:sz="0" w:space="0" w:color="auto"/>
            <w:right w:val="none" w:sz="0" w:space="0" w:color="auto"/>
          </w:divBdr>
        </w:div>
      </w:divsChild>
    </w:div>
    <w:div w:id="1807358115">
      <w:bodyDiv w:val="1"/>
      <w:marLeft w:val="0"/>
      <w:marRight w:val="0"/>
      <w:marTop w:val="0"/>
      <w:marBottom w:val="0"/>
      <w:divBdr>
        <w:top w:val="none" w:sz="0" w:space="0" w:color="auto"/>
        <w:left w:val="none" w:sz="0" w:space="0" w:color="auto"/>
        <w:bottom w:val="none" w:sz="0" w:space="0" w:color="auto"/>
        <w:right w:val="none" w:sz="0" w:space="0" w:color="auto"/>
      </w:divBdr>
      <w:divsChild>
        <w:div w:id="315451235">
          <w:marLeft w:val="0"/>
          <w:marRight w:val="0"/>
          <w:marTop w:val="0"/>
          <w:marBottom w:val="0"/>
          <w:divBdr>
            <w:top w:val="none" w:sz="0" w:space="0" w:color="auto"/>
            <w:left w:val="none" w:sz="0" w:space="0" w:color="auto"/>
            <w:bottom w:val="none" w:sz="0" w:space="0" w:color="auto"/>
            <w:right w:val="none" w:sz="0" w:space="0" w:color="auto"/>
          </w:divBdr>
        </w:div>
      </w:divsChild>
    </w:div>
    <w:div w:id="1903060760">
      <w:bodyDiv w:val="1"/>
      <w:marLeft w:val="0"/>
      <w:marRight w:val="0"/>
      <w:marTop w:val="0"/>
      <w:marBottom w:val="0"/>
      <w:divBdr>
        <w:top w:val="none" w:sz="0" w:space="0" w:color="auto"/>
        <w:left w:val="none" w:sz="0" w:space="0" w:color="auto"/>
        <w:bottom w:val="none" w:sz="0" w:space="0" w:color="auto"/>
        <w:right w:val="none" w:sz="0" w:space="0" w:color="auto"/>
      </w:divBdr>
      <w:divsChild>
        <w:div w:id="377898899">
          <w:marLeft w:val="0"/>
          <w:marRight w:val="0"/>
          <w:marTop w:val="0"/>
          <w:marBottom w:val="0"/>
          <w:divBdr>
            <w:top w:val="none" w:sz="0" w:space="0" w:color="auto"/>
            <w:left w:val="none" w:sz="0" w:space="0" w:color="auto"/>
            <w:bottom w:val="none" w:sz="0" w:space="0" w:color="auto"/>
            <w:right w:val="none" w:sz="0" w:space="0" w:color="auto"/>
          </w:divBdr>
        </w:div>
      </w:divsChild>
    </w:div>
    <w:div w:id="1927839031">
      <w:bodyDiv w:val="1"/>
      <w:marLeft w:val="0"/>
      <w:marRight w:val="0"/>
      <w:marTop w:val="0"/>
      <w:marBottom w:val="0"/>
      <w:divBdr>
        <w:top w:val="none" w:sz="0" w:space="0" w:color="auto"/>
        <w:left w:val="none" w:sz="0" w:space="0" w:color="auto"/>
        <w:bottom w:val="none" w:sz="0" w:space="0" w:color="auto"/>
        <w:right w:val="none" w:sz="0" w:space="0" w:color="auto"/>
      </w:divBdr>
      <w:divsChild>
        <w:div w:id="3113679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f.insure/47LrhQl" TargetMode="External"/><Relationship Id="rId13" Type="http://schemas.openxmlformats.org/officeDocument/2006/relationships/hyperlink" Target="https://wf.insure/4pqCI6h" TargetMode="External"/><Relationship Id="rId3" Type="http://schemas.openxmlformats.org/officeDocument/2006/relationships/webSettings" Target="webSettings.xml"/><Relationship Id="rId7" Type="http://schemas.openxmlformats.org/officeDocument/2006/relationships/hyperlink" Target="https://wf.insure/47Lr7Zf" TargetMode="External"/><Relationship Id="rId12" Type="http://schemas.openxmlformats.org/officeDocument/2006/relationships/hyperlink" Target="https://wf.insure/3IxQTpB"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f.insure/3VWBtyd" TargetMode="External"/><Relationship Id="rId11" Type="http://schemas.openxmlformats.org/officeDocument/2006/relationships/hyperlink" Target="https://wf.insure/3VlZFKh"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wf.insure/4nE2lig" TargetMode="External"/><Relationship Id="rId4" Type="http://schemas.openxmlformats.org/officeDocument/2006/relationships/footnotes" Target="footnotes.xml"/><Relationship Id="rId9" Type="http://schemas.openxmlformats.org/officeDocument/2006/relationships/hyperlink" Target="https://wf.insure/3IrBUNO"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404</TotalTime>
  <Pages>3</Pages>
  <Words>604</Words>
  <Characters>3444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Westfield Group</Company>
  <LinksUpToDate>false</LinksUpToDate>
  <CharactersWithSpaces>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Sinnwell.Lisa</dc:creator>
  <cp:keywords/>
  <dc:description/>
  <cp:lastModifiedBy>Sinnwell.Lisa</cp:lastModifiedBy>
  <cp:revision>37</cp:revision>
  <dcterms:created xsi:type="dcterms:W3CDTF">2025-06-16T17:54:00Z</dcterms:created>
  <dcterms:modified xsi:type="dcterms:W3CDTF">2025-09-19T19:19:00Z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6a3c6d6-20be-440c-baee-405ea02b4934_Enabled">
    <vt:lpwstr>true</vt:lpwstr>
  </property>
  <property fmtid="{D5CDD505-2E9C-101B-9397-08002B2CF9AE}" pid="3" name="MSIP_Label_c6a3c6d6-20be-440c-baee-405ea02b4934_SetDate">
    <vt:lpwstr>2025-06-16T20:13:55Z</vt:lpwstr>
  </property>
  <property fmtid="{D5CDD505-2E9C-101B-9397-08002B2CF9AE}" pid="4" name="MSIP_Label_c6a3c6d6-20be-440c-baee-405ea02b4934_Method">
    <vt:lpwstr>Standard</vt:lpwstr>
  </property>
  <property fmtid="{D5CDD505-2E9C-101B-9397-08002B2CF9AE}" pid="5" name="MSIP_Label_c6a3c6d6-20be-440c-baee-405ea02b4934_Name">
    <vt:lpwstr>Confidential</vt:lpwstr>
  </property>
  <property fmtid="{D5CDD505-2E9C-101B-9397-08002B2CF9AE}" pid="6" name="MSIP_Label_c6a3c6d6-20be-440c-baee-405ea02b4934_SiteId">
    <vt:lpwstr>51d990ea-a0d3-4c05-ae31-d87c6787dd3e</vt:lpwstr>
  </property>
  <property fmtid="{D5CDD505-2E9C-101B-9397-08002B2CF9AE}" pid="7" name="MSIP_Label_c6a3c6d6-20be-440c-baee-405ea02b4934_ActionId">
    <vt:lpwstr>3192437c-bb1d-450f-97d6-5d06d8de3495</vt:lpwstr>
  </property>
  <property fmtid="{D5CDD505-2E9C-101B-9397-08002B2CF9AE}" pid="8" name="MSIP_Label_c6a3c6d6-20be-440c-baee-405ea02b4934_ContentBits">
    <vt:lpwstr>0</vt:lpwstr>
  </property>
</Properties>
</file>